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1931C3" w14:textId="77777777" w:rsidR="00503C96" w:rsidRDefault="00503C96"/>
    <w:p w14:paraId="5FA531AA" w14:textId="77777777" w:rsidR="003121FF" w:rsidRDefault="003121FF"/>
    <w:p w14:paraId="2121856F" w14:textId="77777777" w:rsidR="003121FF" w:rsidRPr="00D71C92" w:rsidRDefault="003121FF" w:rsidP="003121FF">
      <w:pPr>
        <w:spacing w:after="0" w:line="240" w:lineRule="auto"/>
      </w:pPr>
    </w:p>
    <w:p w14:paraId="351EFA9F" w14:textId="77777777" w:rsidR="008D2136" w:rsidRDefault="008D2136" w:rsidP="003121FF">
      <w:pPr>
        <w:spacing w:after="0" w:line="240" w:lineRule="auto"/>
        <w:rPr>
          <w:rFonts w:ascii="Lato" w:hAnsi="Lato"/>
          <w:b/>
          <w:bCs/>
          <w:color w:val="000000" w:themeColor="text1"/>
          <w:sz w:val="28"/>
          <w:szCs w:val="28"/>
        </w:rPr>
      </w:pPr>
    </w:p>
    <w:p w14:paraId="1E08B257" w14:textId="2255154D" w:rsidR="003121FF" w:rsidRPr="00065FFD" w:rsidRDefault="003121FF" w:rsidP="003121FF">
      <w:pPr>
        <w:spacing w:after="0" w:line="240" w:lineRule="auto"/>
        <w:rPr>
          <w:rFonts w:ascii="Lato" w:hAnsi="Lato"/>
          <w:b/>
          <w:bCs/>
          <w:color w:val="000000" w:themeColor="text1"/>
          <w:sz w:val="28"/>
          <w:szCs w:val="28"/>
        </w:rPr>
      </w:pPr>
      <w:r w:rsidRPr="00065FFD">
        <w:rPr>
          <w:rFonts w:ascii="Lato" w:hAnsi="Lato"/>
          <w:b/>
          <w:bCs/>
          <w:color w:val="000000" w:themeColor="text1"/>
          <w:sz w:val="28"/>
          <w:szCs w:val="28"/>
        </w:rPr>
        <w:t>Kære børn og forældre i [klasse]</w:t>
      </w:r>
    </w:p>
    <w:p w14:paraId="4EAE843A" w14:textId="77777777" w:rsidR="003121FF" w:rsidRPr="00065FFD" w:rsidRDefault="003121FF" w:rsidP="003121FF">
      <w:pPr>
        <w:spacing w:after="0" w:line="240" w:lineRule="auto"/>
        <w:rPr>
          <w:rFonts w:ascii="Lato" w:hAnsi="Lato"/>
          <w:color w:val="000000" w:themeColor="text1"/>
        </w:rPr>
      </w:pPr>
    </w:p>
    <w:p w14:paraId="18138FFF" w14:textId="77777777"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 xml:space="preserve">I Natur/teknologi arbejder vi i den kommende periode med vores behovs- og belønningssystem. Her skal vi blandt andet blive klogere på: </w:t>
      </w:r>
    </w:p>
    <w:p w14:paraId="4187E4D5" w14:textId="77777777"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 xml:space="preserve"> </w:t>
      </w:r>
    </w:p>
    <w:p w14:paraId="156285E4" w14:textId="77777777" w:rsidR="003121FF" w:rsidRPr="00065FFD" w:rsidRDefault="003121FF" w:rsidP="003121FF">
      <w:pPr>
        <w:pStyle w:val="Listeafsnit"/>
        <w:numPr>
          <w:ilvl w:val="0"/>
          <w:numId w:val="2"/>
        </w:numPr>
        <w:spacing w:after="0" w:line="240" w:lineRule="auto"/>
        <w:rPr>
          <w:rFonts w:ascii="Lato" w:hAnsi="Lato"/>
          <w:color w:val="000000" w:themeColor="text1"/>
        </w:rPr>
      </w:pPr>
      <w:r w:rsidRPr="00065FFD">
        <w:rPr>
          <w:rFonts w:ascii="Lato" w:hAnsi="Lato"/>
          <w:color w:val="000000" w:themeColor="text1"/>
        </w:rPr>
        <w:t xml:space="preserve">Elevernes behov som mennesker </w:t>
      </w:r>
    </w:p>
    <w:p w14:paraId="7FB72C61" w14:textId="77777777" w:rsidR="003121FF" w:rsidRPr="00065FFD" w:rsidRDefault="003121FF" w:rsidP="003121FF">
      <w:pPr>
        <w:pStyle w:val="Listeafsnit"/>
        <w:numPr>
          <w:ilvl w:val="0"/>
          <w:numId w:val="2"/>
        </w:numPr>
        <w:spacing w:after="0" w:line="240" w:lineRule="auto"/>
        <w:rPr>
          <w:rFonts w:ascii="Lato" w:hAnsi="Lato"/>
          <w:color w:val="000000" w:themeColor="text1"/>
        </w:rPr>
      </w:pPr>
      <w:r w:rsidRPr="00065FFD">
        <w:rPr>
          <w:rFonts w:ascii="Lato" w:hAnsi="Lato"/>
          <w:color w:val="000000" w:themeColor="text1"/>
        </w:rPr>
        <w:t>Menneskets behovs- og belønningssystem, og hvordan det er opbygget</w:t>
      </w:r>
    </w:p>
    <w:p w14:paraId="312E7A0D" w14:textId="77777777" w:rsidR="003121FF" w:rsidRPr="00065FFD" w:rsidRDefault="003121FF" w:rsidP="003121FF">
      <w:pPr>
        <w:pStyle w:val="Listeafsnit"/>
        <w:numPr>
          <w:ilvl w:val="0"/>
          <w:numId w:val="2"/>
        </w:numPr>
        <w:spacing w:after="0" w:line="240" w:lineRule="auto"/>
        <w:rPr>
          <w:rFonts w:ascii="Lato" w:hAnsi="Lato"/>
          <w:color w:val="000000" w:themeColor="text1"/>
        </w:rPr>
      </w:pPr>
      <w:r w:rsidRPr="00065FFD">
        <w:rPr>
          <w:rFonts w:ascii="Lato" w:hAnsi="Lato"/>
          <w:color w:val="000000" w:themeColor="text1"/>
        </w:rPr>
        <w:t xml:space="preserve">Hvad, der sker med os, når vi glemmer eller udskyder fundamentale behov </w:t>
      </w:r>
    </w:p>
    <w:p w14:paraId="5F0D2574" w14:textId="0CE4FAAA" w:rsidR="003121FF" w:rsidRPr="00065FFD" w:rsidRDefault="00CE0440" w:rsidP="003121FF">
      <w:pPr>
        <w:pStyle w:val="Listeafsnit"/>
        <w:numPr>
          <w:ilvl w:val="0"/>
          <w:numId w:val="2"/>
        </w:numPr>
        <w:spacing w:after="0" w:line="240" w:lineRule="auto"/>
        <w:rPr>
          <w:rFonts w:ascii="Lato" w:hAnsi="Lato"/>
          <w:color w:val="000000" w:themeColor="text1"/>
        </w:rPr>
      </w:pPr>
      <w:r>
        <w:rPr>
          <w:rFonts w:ascii="Lato" w:hAnsi="Lato"/>
          <w:color w:val="000000" w:themeColor="text1"/>
        </w:rPr>
        <w:t>H</w:t>
      </w:r>
      <w:r w:rsidR="003121FF" w:rsidRPr="00065FFD">
        <w:rPr>
          <w:rFonts w:ascii="Lato" w:hAnsi="Lato"/>
          <w:color w:val="000000" w:themeColor="text1"/>
        </w:rPr>
        <w:t>vordan digitale teknologier og medier påvirker vores behovs- og belønningssystem</w:t>
      </w:r>
    </w:p>
    <w:p w14:paraId="1662C017" w14:textId="77777777"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 xml:space="preserve"> </w:t>
      </w:r>
    </w:p>
    <w:p w14:paraId="656FE9E0" w14:textId="33DA8C24"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 xml:space="preserve">Som et led i forløbet bliver eleverne også klogere på andres behov. Derfor er der en lille lektie. Eleverne skal nemlig lege journalister og interviewe nogle af jer derhjemme om jeres behov. Eleverne kan både interviewe voksne og søskende. </w:t>
      </w:r>
    </w:p>
    <w:p w14:paraId="116C2712" w14:textId="77777777" w:rsidR="003121FF" w:rsidRPr="00065FFD" w:rsidRDefault="003121FF" w:rsidP="003121FF">
      <w:pPr>
        <w:spacing w:after="0" w:line="240" w:lineRule="auto"/>
        <w:rPr>
          <w:rFonts w:ascii="Lato" w:hAnsi="Lato"/>
          <w:color w:val="000000" w:themeColor="text1"/>
        </w:rPr>
      </w:pPr>
    </w:p>
    <w:p w14:paraId="7D239834" w14:textId="77777777" w:rsidR="003121FF" w:rsidRPr="00065FFD" w:rsidRDefault="003121FF" w:rsidP="003121FF">
      <w:pPr>
        <w:spacing w:after="0" w:line="240" w:lineRule="auto"/>
        <w:rPr>
          <w:rFonts w:ascii="Lato" w:hAnsi="Lato"/>
          <w:b/>
          <w:bCs/>
          <w:color w:val="000000" w:themeColor="text1"/>
        </w:rPr>
      </w:pPr>
      <w:r w:rsidRPr="00065FFD">
        <w:rPr>
          <w:rFonts w:ascii="Lato" w:hAnsi="Lato"/>
          <w:b/>
          <w:bCs/>
          <w:color w:val="000000" w:themeColor="text1"/>
        </w:rPr>
        <w:t>Spørgsmålene i hjemmeopgaven fokuserer på:</w:t>
      </w:r>
    </w:p>
    <w:p w14:paraId="59930BB5" w14:textId="77777777" w:rsidR="003121FF" w:rsidRPr="00065FFD" w:rsidRDefault="003121FF" w:rsidP="003121FF">
      <w:pPr>
        <w:spacing w:after="0" w:line="240" w:lineRule="auto"/>
        <w:rPr>
          <w:rFonts w:ascii="Lato" w:hAnsi="Lato"/>
          <w:color w:val="000000" w:themeColor="text1"/>
        </w:rPr>
      </w:pPr>
    </w:p>
    <w:p w14:paraId="793512AA" w14:textId="77777777" w:rsidR="003121FF" w:rsidRPr="00065FFD" w:rsidRDefault="003121FF" w:rsidP="003121FF">
      <w:pPr>
        <w:pStyle w:val="Listeafsnit"/>
        <w:numPr>
          <w:ilvl w:val="0"/>
          <w:numId w:val="1"/>
        </w:numPr>
        <w:spacing w:after="0" w:line="240" w:lineRule="auto"/>
        <w:rPr>
          <w:rFonts w:ascii="Lato" w:hAnsi="Lato"/>
          <w:color w:val="000000" w:themeColor="text1"/>
        </w:rPr>
      </w:pPr>
      <w:r w:rsidRPr="00065FFD">
        <w:rPr>
          <w:rFonts w:ascii="Lato" w:hAnsi="Lato"/>
          <w:color w:val="000000" w:themeColor="text1"/>
        </w:rPr>
        <w:t xml:space="preserve">Jeres behov i løbet af en dag </w:t>
      </w:r>
    </w:p>
    <w:p w14:paraId="041A03E4" w14:textId="77777777" w:rsidR="003121FF" w:rsidRPr="00065FFD" w:rsidRDefault="003121FF" w:rsidP="003121FF">
      <w:pPr>
        <w:pStyle w:val="Listeafsnit"/>
        <w:numPr>
          <w:ilvl w:val="0"/>
          <w:numId w:val="1"/>
        </w:numPr>
        <w:spacing w:after="0" w:line="240" w:lineRule="auto"/>
        <w:rPr>
          <w:rFonts w:ascii="Lato" w:hAnsi="Lato"/>
          <w:color w:val="000000" w:themeColor="text1"/>
        </w:rPr>
      </w:pPr>
      <w:r w:rsidRPr="00065FFD">
        <w:rPr>
          <w:rFonts w:ascii="Lato" w:hAnsi="Lato"/>
          <w:color w:val="000000" w:themeColor="text1"/>
        </w:rPr>
        <w:t xml:space="preserve">Jeres tanker om ordet behov </w:t>
      </w:r>
    </w:p>
    <w:p w14:paraId="7513E651" w14:textId="77777777" w:rsidR="003121FF" w:rsidRPr="00065FFD" w:rsidRDefault="003121FF" w:rsidP="003121FF">
      <w:pPr>
        <w:pStyle w:val="Listeafsnit"/>
        <w:numPr>
          <w:ilvl w:val="0"/>
          <w:numId w:val="1"/>
        </w:numPr>
        <w:spacing w:after="0" w:line="240" w:lineRule="auto"/>
        <w:rPr>
          <w:rFonts w:ascii="Lato" w:hAnsi="Lato"/>
          <w:color w:val="000000" w:themeColor="text1"/>
        </w:rPr>
      </w:pPr>
      <w:r w:rsidRPr="00065FFD">
        <w:rPr>
          <w:rFonts w:ascii="Lato" w:hAnsi="Lato"/>
          <w:color w:val="000000" w:themeColor="text1"/>
        </w:rPr>
        <w:t xml:space="preserve">Jeres bud på de vigtigste behov </w:t>
      </w:r>
    </w:p>
    <w:p w14:paraId="17779CE0" w14:textId="77777777" w:rsidR="003121FF" w:rsidRPr="00065FFD" w:rsidRDefault="003121FF" w:rsidP="003121FF">
      <w:pPr>
        <w:pStyle w:val="Listeafsnit"/>
        <w:numPr>
          <w:ilvl w:val="0"/>
          <w:numId w:val="1"/>
        </w:numPr>
        <w:spacing w:after="0" w:line="240" w:lineRule="auto"/>
        <w:rPr>
          <w:rFonts w:ascii="Lato" w:hAnsi="Lato"/>
          <w:color w:val="000000" w:themeColor="text1"/>
        </w:rPr>
      </w:pPr>
      <w:r w:rsidRPr="00065FFD">
        <w:rPr>
          <w:rFonts w:ascii="Lato" w:hAnsi="Lato"/>
          <w:color w:val="000000" w:themeColor="text1"/>
        </w:rPr>
        <w:t>Jeres tanker om, hvordan skærme og digitale teknologier påvirker os</w:t>
      </w:r>
    </w:p>
    <w:p w14:paraId="62CA0322" w14:textId="77777777" w:rsidR="003121FF" w:rsidRPr="00065FFD" w:rsidRDefault="003121FF" w:rsidP="003121FF">
      <w:pPr>
        <w:pStyle w:val="Listeafsnit"/>
        <w:spacing w:after="0" w:line="240" w:lineRule="auto"/>
        <w:rPr>
          <w:rFonts w:ascii="Lato" w:hAnsi="Lato"/>
          <w:color w:val="000000" w:themeColor="text1"/>
        </w:rPr>
      </w:pPr>
      <w:r w:rsidRPr="00065FFD">
        <w:rPr>
          <w:rFonts w:ascii="Lato" w:hAnsi="Lato"/>
          <w:color w:val="000000" w:themeColor="text1"/>
        </w:rPr>
        <w:t xml:space="preserve"> </w:t>
      </w:r>
    </w:p>
    <w:p w14:paraId="7AE70D4F" w14:textId="77777777"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 xml:space="preserve">Vi håber, I har lyst til at hjælpe os. Til slut i forløbet finder vi frem til et sæt fælles klassebehov og taler om, hvordan vi kan arbejde for, at alle i klassen har det godt.  </w:t>
      </w:r>
    </w:p>
    <w:p w14:paraId="0CF6875D" w14:textId="77777777"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 xml:space="preserve"> </w:t>
      </w:r>
    </w:p>
    <w:p w14:paraId="68B3B168" w14:textId="77777777" w:rsidR="003121FF" w:rsidRPr="00065FFD" w:rsidRDefault="003121FF" w:rsidP="003121FF">
      <w:pPr>
        <w:spacing w:after="0" w:line="240" w:lineRule="auto"/>
        <w:rPr>
          <w:rFonts w:ascii="Lato" w:hAnsi="Lato"/>
          <w:b/>
          <w:bCs/>
          <w:color w:val="000000" w:themeColor="text1"/>
        </w:rPr>
      </w:pPr>
      <w:r w:rsidRPr="00065FFD">
        <w:rPr>
          <w:rFonts w:ascii="Lato" w:hAnsi="Lato"/>
          <w:b/>
          <w:bCs/>
          <w:color w:val="000000" w:themeColor="text1"/>
        </w:rPr>
        <w:t>Bedste hilsner</w:t>
      </w:r>
    </w:p>
    <w:p w14:paraId="50A9CC94" w14:textId="77777777" w:rsidR="003121FF" w:rsidRPr="00065FFD" w:rsidRDefault="003121FF" w:rsidP="003121FF">
      <w:pPr>
        <w:spacing w:after="0" w:line="240" w:lineRule="auto"/>
        <w:rPr>
          <w:rFonts w:ascii="Lato" w:hAnsi="Lato"/>
          <w:color w:val="000000" w:themeColor="text1"/>
        </w:rPr>
      </w:pPr>
      <w:r w:rsidRPr="00065FFD">
        <w:rPr>
          <w:rFonts w:ascii="Lato" w:hAnsi="Lato"/>
          <w:color w:val="000000" w:themeColor="text1"/>
        </w:rPr>
        <w:t>[Navn]</w:t>
      </w:r>
    </w:p>
    <w:p w14:paraId="11F19C2C" w14:textId="77777777" w:rsidR="003121FF" w:rsidRDefault="003121FF"/>
    <w:sectPr w:rsidR="003121FF">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8ABD0F" w14:textId="77777777" w:rsidR="00D80541" w:rsidRDefault="00D80541" w:rsidP="003121FF">
      <w:pPr>
        <w:spacing w:after="0" w:line="240" w:lineRule="auto"/>
      </w:pPr>
      <w:r>
        <w:separator/>
      </w:r>
    </w:p>
  </w:endnote>
  <w:endnote w:type="continuationSeparator" w:id="0">
    <w:p w14:paraId="61A4FADE" w14:textId="77777777" w:rsidR="00D80541" w:rsidRDefault="00D80541" w:rsidP="0031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EA5CF5" w14:textId="77777777" w:rsidR="003121FF" w:rsidRDefault="003121F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CFECE1" w14:textId="77777777" w:rsidR="003121FF" w:rsidRDefault="003121F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337FEF" w14:textId="77777777" w:rsidR="003121FF" w:rsidRDefault="003121F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C23EEF" w14:textId="77777777" w:rsidR="00D80541" w:rsidRDefault="00D80541" w:rsidP="003121FF">
      <w:pPr>
        <w:spacing w:after="0" w:line="240" w:lineRule="auto"/>
      </w:pPr>
      <w:r>
        <w:separator/>
      </w:r>
    </w:p>
  </w:footnote>
  <w:footnote w:type="continuationSeparator" w:id="0">
    <w:p w14:paraId="5E155082" w14:textId="77777777" w:rsidR="00D80541" w:rsidRDefault="00D80541" w:rsidP="00312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B785B8" w14:textId="1A225E77" w:rsidR="003121FF" w:rsidRDefault="00D80541">
    <w:pPr>
      <w:pStyle w:val="Sidehoved"/>
    </w:pPr>
    <w:r>
      <w:rPr>
        <w:noProof/>
        <w14:ligatures w14:val="none"/>
      </w:rPr>
      <w:pict w14:anchorId="70B3D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13848"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NATUR-TEKNOLOGI word for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6E9104" w14:textId="2D3EED19" w:rsidR="003121FF" w:rsidRDefault="00D80541">
    <w:pPr>
      <w:pStyle w:val="Sidehoved"/>
    </w:pPr>
    <w:r>
      <w:rPr>
        <w:noProof/>
        <w14:ligatures w14:val="none"/>
      </w:rPr>
      <w:pict w14:anchorId="56294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13849"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NATUR-TEKNOLOGI word forsi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DBE3BE" w14:textId="5E747682" w:rsidR="003121FF" w:rsidRDefault="00D80541">
    <w:pPr>
      <w:pStyle w:val="Sidehoved"/>
    </w:pPr>
    <w:r>
      <w:rPr>
        <w:noProof/>
        <w14:ligatures w14:val="none"/>
      </w:rPr>
      <w:pict w14:anchorId="1F2AE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13847"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NATUR-TEKNOLOGI word for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83AB47"/>
    <w:multiLevelType w:val="hybridMultilevel"/>
    <w:tmpl w:val="926001F4"/>
    <w:lvl w:ilvl="0" w:tplc="37B47FEE">
      <w:start w:val="1"/>
      <w:numFmt w:val="bullet"/>
      <w:lvlText w:val=""/>
      <w:lvlJc w:val="left"/>
      <w:pPr>
        <w:ind w:left="720" w:hanging="360"/>
      </w:pPr>
      <w:rPr>
        <w:rFonts w:ascii="Symbol" w:hAnsi="Symbol" w:hint="default"/>
      </w:rPr>
    </w:lvl>
    <w:lvl w:ilvl="1" w:tplc="3EDA8AE8">
      <w:start w:val="1"/>
      <w:numFmt w:val="bullet"/>
      <w:lvlText w:val="o"/>
      <w:lvlJc w:val="left"/>
      <w:pPr>
        <w:ind w:left="1440" w:hanging="360"/>
      </w:pPr>
      <w:rPr>
        <w:rFonts w:ascii="Courier New" w:hAnsi="Courier New" w:hint="default"/>
      </w:rPr>
    </w:lvl>
    <w:lvl w:ilvl="2" w:tplc="7FCC4492">
      <w:start w:val="1"/>
      <w:numFmt w:val="bullet"/>
      <w:lvlText w:val=""/>
      <w:lvlJc w:val="left"/>
      <w:pPr>
        <w:ind w:left="2160" w:hanging="360"/>
      </w:pPr>
      <w:rPr>
        <w:rFonts w:ascii="Wingdings" w:hAnsi="Wingdings" w:hint="default"/>
      </w:rPr>
    </w:lvl>
    <w:lvl w:ilvl="3" w:tplc="E3168078">
      <w:start w:val="1"/>
      <w:numFmt w:val="bullet"/>
      <w:lvlText w:val=""/>
      <w:lvlJc w:val="left"/>
      <w:pPr>
        <w:ind w:left="2880" w:hanging="360"/>
      </w:pPr>
      <w:rPr>
        <w:rFonts w:ascii="Symbol" w:hAnsi="Symbol" w:hint="default"/>
      </w:rPr>
    </w:lvl>
    <w:lvl w:ilvl="4" w:tplc="094ADC6E">
      <w:start w:val="1"/>
      <w:numFmt w:val="bullet"/>
      <w:lvlText w:val="o"/>
      <w:lvlJc w:val="left"/>
      <w:pPr>
        <w:ind w:left="3600" w:hanging="360"/>
      </w:pPr>
      <w:rPr>
        <w:rFonts w:ascii="Courier New" w:hAnsi="Courier New" w:hint="default"/>
      </w:rPr>
    </w:lvl>
    <w:lvl w:ilvl="5" w:tplc="172A2966">
      <w:start w:val="1"/>
      <w:numFmt w:val="bullet"/>
      <w:lvlText w:val=""/>
      <w:lvlJc w:val="left"/>
      <w:pPr>
        <w:ind w:left="4320" w:hanging="360"/>
      </w:pPr>
      <w:rPr>
        <w:rFonts w:ascii="Wingdings" w:hAnsi="Wingdings" w:hint="default"/>
      </w:rPr>
    </w:lvl>
    <w:lvl w:ilvl="6" w:tplc="88B8A40E">
      <w:start w:val="1"/>
      <w:numFmt w:val="bullet"/>
      <w:lvlText w:val=""/>
      <w:lvlJc w:val="left"/>
      <w:pPr>
        <w:ind w:left="5040" w:hanging="360"/>
      </w:pPr>
      <w:rPr>
        <w:rFonts w:ascii="Symbol" w:hAnsi="Symbol" w:hint="default"/>
      </w:rPr>
    </w:lvl>
    <w:lvl w:ilvl="7" w:tplc="1BFACA30">
      <w:start w:val="1"/>
      <w:numFmt w:val="bullet"/>
      <w:lvlText w:val="o"/>
      <w:lvlJc w:val="left"/>
      <w:pPr>
        <w:ind w:left="5760" w:hanging="360"/>
      </w:pPr>
      <w:rPr>
        <w:rFonts w:ascii="Courier New" w:hAnsi="Courier New" w:hint="default"/>
      </w:rPr>
    </w:lvl>
    <w:lvl w:ilvl="8" w:tplc="4D46EFE8">
      <w:start w:val="1"/>
      <w:numFmt w:val="bullet"/>
      <w:lvlText w:val=""/>
      <w:lvlJc w:val="left"/>
      <w:pPr>
        <w:ind w:left="6480" w:hanging="360"/>
      </w:pPr>
      <w:rPr>
        <w:rFonts w:ascii="Wingdings" w:hAnsi="Wingdings" w:hint="default"/>
      </w:rPr>
    </w:lvl>
  </w:abstractNum>
  <w:abstractNum w:abstractNumId="1" w15:restartNumberingAfterBreak="0">
    <w:nsid w:val="1DBA0DF4"/>
    <w:multiLevelType w:val="hybridMultilevel"/>
    <w:tmpl w:val="51C0C000"/>
    <w:lvl w:ilvl="0" w:tplc="4804212A">
      <w:start w:val="1"/>
      <w:numFmt w:val="bullet"/>
      <w:lvlText w:val=""/>
      <w:lvlJc w:val="left"/>
      <w:pPr>
        <w:ind w:left="720" w:hanging="360"/>
      </w:pPr>
      <w:rPr>
        <w:rFonts w:ascii="Symbol" w:hAnsi="Symbol" w:hint="default"/>
      </w:rPr>
    </w:lvl>
    <w:lvl w:ilvl="1" w:tplc="A404B910">
      <w:start w:val="1"/>
      <w:numFmt w:val="bullet"/>
      <w:lvlText w:val="o"/>
      <w:lvlJc w:val="left"/>
      <w:pPr>
        <w:ind w:left="1440" w:hanging="360"/>
      </w:pPr>
      <w:rPr>
        <w:rFonts w:ascii="Courier New" w:hAnsi="Courier New" w:hint="default"/>
      </w:rPr>
    </w:lvl>
    <w:lvl w:ilvl="2" w:tplc="1EECA70A">
      <w:start w:val="1"/>
      <w:numFmt w:val="bullet"/>
      <w:lvlText w:val=""/>
      <w:lvlJc w:val="left"/>
      <w:pPr>
        <w:ind w:left="2160" w:hanging="360"/>
      </w:pPr>
      <w:rPr>
        <w:rFonts w:ascii="Wingdings" w:hAnsi="Wingdings" w:hint="default"/>
      </w:rPr>
    </w:lvl>
    <w:lvl w:ilvl="3" w:tplc="A65EE22A">
      <w:start w:val="1"/>
      <w:numFmt w:val="bullet"/>
      <w:lvlText w:val=""/>
      <w:lvlJc w:val="left"/>
      <w:pPr>
        <w:ind w:left="2880" w:hanging="360"/>
      </w:pPr>
      <w:rPr>
        <w:rFonts w:ascii="Symbol" w:hAnsi="Symbol" w:hint="default"/>
      </w:rPr>
    </w:lvl>
    <w:lvl w:ilvl="4" w:tplc="00EA83D2">
      <w:start w:val="1"/>
      <w:numFmt w:val="bullet"/>
      <w:lvlText w:val="o"/>
      <w:lvlJc w:val="left"/>
      <w:pPr>
        <w:ind w:left="3600" w:hanging="360"/>
      </w:pPr>
      <w:rPr>
        <w:rFonts w:ascii="Courier New" w:hAnsi="Courier New" w:hint="default"/>
      </w:rPr>
    </w:lvl>
    <w:lvl w:ilvl="5" w:tplc="8B1E9A62">
      <w:start w:val="1"/>
      <w:numFmt w:val="bullet"/>
      <w:lvlText w:val=""/>
      <w:lvlJc w:val="left"/>
      <w:pPr>
        <w:ind w:left="4320" w:hanging="360"/>
      </w:pPr>
      <w:rPr>
        <w:rFonts w:ascii="Wingdings" w:hAnsi="Wingdings" w:hint="default"/>
      </w:rPr>
    </w:lvl>
    <w:lvl w:ilvl="6" w:tplc="489267D0">
      <w:start w:val="1"/>
      <w:numFmt w:val="bullet"/>
      <w:lvlText w:val=""/>
      <w:lvlJc w:val="left"/>
      <w:pPr>
        <w:ind w:left="5040" w:hanging="360"/>
      </w:pPr>
      <w:rPr>
        <w:rFonts w:ascii="Symbol" w:hAnsi="Symbol" w:hint="default"/>
      </w:rPr>
    </w:lvl>
    <w:lvl w:ilvl="7" w:tplc="18E2051A">
      <w:start w:val="1"/>
      <w:numFmt w:val="bullet"/>
      <w:lvlText w:val="o"/>
      <w:lvlJc w:val="left"/>
      <w:pPr>
        <w:ind w:left="5760" w:hanging="360"/>
      </w:pPr>
      <w:rPr>
        <w:rFonts w:ascii="Courier New" w:hAnsi="Courier New" w:hint="default"/>
      </w:rPr>
    </w:lvl>
    <w:lvl w:ilvl="8" w:tplc="EE468B58">
      <w:start w:val="1"/>
      <w:numFmt w:val="bullet"/>
      <w:lvlText w:val=""/>
      <w:lvlJc w:val="left"/>
      <w:pPr>
        <w:ind w:left="6480" w:hanging="360"/>
      </w:pPr>
      <w:rPr>
        <w:rFonts w:ascii="Wingdings" w:hAnsi="Wingdings" w:hint="default"/>
      </w:rPr>
    </w:lvl>
  </w:abstractNum>
  <w:num w:numId="1" w16cid:durableId="2102749689">
    <w:abstractNumId w:val="1"/>
  </w:num>
  <w:num w:numId="2" w16cid:durableId="17150421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defaultTabStop w:val="1304"/>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FF"/>
    <w:rsid w:val="00065942"/>
    <w:rsid w:val="000E6C95"/>
    <w:rsid w:val="00221EC2"/>
    <w:rsid w:val="003121FF"/>
    <w:rsid w:val="00503C96"/>
    <w:rsid w:val="00594801"/>
    <w:rsid w:val="005B5DBF"/>
    <w:rsid w:val="007D2FD3"/>
    <w:rsid w:val="008533ED"/>
    <w:rsid w:val="008804D3"/>
    <w:rsid w:val="008D2136"/>
    <w:rsid w:val="00A528E1"/>
    <w:rsid w:val="00B36A6F"/>
    <w:rsid w:val="00CE0440"/>
    <w:rsid w:val="00D80541"/>
    <w:rsid w:val="00DB4E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6E3A143"/>
  <w15:chartTrackingRefBased/>
  <w15:docId w15:val="{3C6E540B-F505-AD4B-B4F8-7C352DEE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FF"/>
    <w:pPr>
      <w:spacing w:after="160" w:line="278" w:lineRule="auto"/>
    </w:pPr>
    <w:rPr>
      <w:kern w:val="2"/>
      <w14:ligatures w14:val="standardContextual"/>
    </w:rPr>
  </w:style>
  <w:style w:type="paragraph" w:styleId="Overskrift1">
    <w:name w:val="heading 1"/>
    <w:basedOn w:val="Normal"/>
    <w:next w:val="Normal"/>
    <w:link w:val="Overskrift1Tegn"/>
    <w:uiPriority w:val="9"/>
    <w:qFormat/>
    <w:rsid w:val="00312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12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121F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121F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121F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21F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21F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21F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21F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21F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121F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121F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121F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121F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21F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21F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21F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21FF"/>
    <w:rPr>
      <w:rFonts w:eastAsiaTheme="majorEastAsia" w:cstheme="majorBidi"/>
      <w:color w:val="272727" w:themeColor="text1" w:themeTint="D8"/>
    </w:rPr>
  </w:style>
  <w:style w:type="paragraph" w:styleId="Titel">
    <w:name w:val="Title"/>
    <w:basedOn w:val="Normal"/>
    <w:next w:val="Normal"/>
    <w:link w:val="TitelTegn"/>
    <w:uiPriority w:val="10"/>
    <w:qFormat/>
    <w:rsid w:val="003121F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121F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121F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21F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121F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21FF"/>
    <w:rPr>
      <w:i/>
      <w:iCs/>
      <w:color w:val="404040" w:themeColor="text1" w:themeTint="BF"/>
    </w:rPr>
  </w:style>
  <w:style w:type="paragraph" w:styleId="Listeafsnit">
    <w:name w:val="List Paragraph"/>
    <w:basedOn w:val="Normal"/>
    <w:uiPriority w:val="34"/>
    <w:qFormat/>
    <w:rsid w:val="003121FF"/>
    <w:pPr>
      <w:ind w:left="720"/>
      <w:contextualSpacing/>
    </w:pPr>
  </w:style>
  <w:style w:type="character" w:styleId="Kraftigfremhvning">
    <w:name w:val="Intense Emphasis"/>
    <w:basedOn w:val="Standardskrifttypeiafsnit"/>
    <w:uiPriority w:val="21"/>
    <w:qFormat/>
    <w:rsid w:val="003121FF"/>
    <w:rPr>
      <w:i/>
      <w:iCs/>
      <w:color w:val="0F4761" w:themeColor="accent1" w:themeShade="BF"/>
    </w:rPr>
  </w:style>
  <w:style w:type="paragraph" w:styleId="Strktcitat">
    <w:name w:val="Intense Quote"/>
    <w:basedOn w:val="Normal"/>
    <w:next w:val="Normal"/>
    <w:link w:val="StrktcitatTegn"/>
    <w:uiPriority w:val="30"/>
    <w:qFormat/>
    <w:rsid w:val="00312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21FF"/>
    <w:rPr>
      <w:i/>
      <w:iCs/>
      <w:color w:val="0F4761" w:themeColor="accent1" w:themeShade="BF"/>
    </w:rPr>
  </w:style>
  <w:style w:type="character" w:styleId="Kraftighenvisning">
    <w:name w:val="Intense Reference"/>
    <w:basedOn w:val="Standardskrifttypeiafsnit"/>
    <w:uiPriority w:val="32"/>
    <w:qFormat/>
    <w:rsid w:val="003121FF"/>
    <w:rPr>
      <w:b/>
      <w:bCs/>
      <w:smallCaps/>
      <w:color w:val="0F4761" w:themeColor="accent1" w:themeShade="BF"/>
      <w:spacing w:val="5"/>
    </w:rPr>
  </w:style>
  <w:style w:type="paragraph" w:styleId="Sidehoved">
    <w:name w:val="header"/>
    <w:basedOn w:val="Normal"/>
    <w:link w:val="SidehovedTegn"/>
    <w:uiPriority w:val="99"/>
    <w:unhideWhenUsed/>
    <w:rsid w:val="003121FF"/>
    <w:pPr>
      <w:tabs>
        <w:tab w:val="center" w:pos="4819"/>
        <w:tab w:val="right" w:pos="9638"/>
      </w:tabs>
    </w:pPr>
  </w:style>
  <w:style w:type="character" w:customStyle="1" w:styleId="SidehovedTegn">
    <w:name w:val="Sidehoved Tegn"/>
    <w:basedOn w:val="Standardskrifttypeiafsnit"/>
    <w:link w:val="Sidehoved"/>
    <w:uiPriority w:val="99"/>
    <w:rsid w:val="003121FF"/>
  </w:style>
  <w:style w:type="paragraph" w:styleId="Sidefod">
    <w:name w:val="footer"/>
    <w:basedOn w:val="Normal"/>
    <w:link w:val="SidefodTegn"/>
    <w:uiPriority w:val="99"/>
    <w:unhideWhenUsed/>
    <w:rsid w:val="003121FF"/>
    <w:pPr>
      <w:tabs>
        <w:tab w:val="center" w:pos="4819"/>
        <w:tab w:val="right" w:pos="9638"/>
      </w:tabs>
    </w:pPr>
  </w:style>
  <w:style w:type="character" w:customStyle="1" w:styleId="SidefodTegn">
    <w:name w:val="Sidefod Tegn"/>
    <w:basedOn w:val="Standardskrifttypeiafsnit"/>
    <w:link w:val="Sidefod"/>
    <w:uiPriority w:val="99"/>
    <w:rsid w:val="0031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f27224-c868-4953-877f-d2b01e6f6d1e">
      <Terms xmlns="http://schemas.microsoft.com/office/infopath/2007/PartnerControls"/>
    </lcf76f155ced4ddcb4097134ff3c332f>
    <TaxCatchAll xmlns="6169558c-4ec2-43c8-ad4e-342338d73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FC6346D3B51D4BAF26FCF3120BDDE9" ma:contentTypeVersion="15" ma:contentTypeDescription="Opret et nyt dokument." ma:contentTypeScope="" ma:versionID="538372612aa66644b51002547a6cb4e3">
  <xsd:schema xmlns:xsd="http://www.w3.org/2001/XMLSchema" xmlns:xs="http://www.w3.org/2001/XMLSchema" xmlns:p="http://schemas.microsoft.com/office/2006/metadata/properties" xmlns:ns2="c7f27224-c868-4953-877f-d2b01e6f6d1e" xmlns:ns3="6169558c-4ec2-43c8-ad4e-342338d73fca" targetNamespace="http://schemas.microsoft.com/office/2006/metadata/properties" ma:root="true" ma:fieldsID="ba3bbfe7a5f4a4e4ac6a5670d89845b7" ns2:_="" ns3:_="">
    <xsd:import namespace="c7f27224-c868-4953-877f-d2b01e6f6d1e"/>
    <xsd:import namespace="6169558c-4ec2-43c8-ad4e-342338d73f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27224-c868-4953-877f-d2b01e6f6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cf76d3ee-fa17-411f-8328-b0b980a4a4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9558c-4ec2-43c8-ad4e-342338d73fc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20f6c270-974b-42b4-a928-ed6801324877}" ma:internalName="TaxCatchAll" ma:showField="CatchAllData" ma:web="6169558c-4ec2-43c8-ad4e-342338d73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0A307-C18E-4983-86E7-7467E6DB025F}">
  <ds:schemaRefs>
    <ds:schemaRef ds:uri="http://schemas.microsoft.com/office/2006/metadata/properties"/>
    <ds:schemaRef ds:uri="http://schemas.microsoft.com/office/infopath/2007/PartnerControls"/>
    <ds:schemaRef ds:uri="c7f27224-c868-4953-877f-d2b01e6f6d1e"/>
    <ds:schemaRef ds:uri="6169558c-4ec2-43c8-ad4e-342338d73fca"/>
  </ds:schemaRefs>
</ds:datastoreItem>
</file>

<file path=customXml/itemProps2.xml><?xml version="1.0" encoding="utf-8"?>
<ds:datastoreItem xmlns:ds="http://schemas.openxmlformats.org/officeDocument/2006/customXml" ds:itemID="{3BA9B63C-F6F3-427D-A3B2-22F6452FFEE2}">
  <ds:schemaRefs>
    <ds:schemaRef ds:uri="http://schemas.microsoft.com/sharepoint/v3/contenttype/forms"/>
  </ds:schemaRefs>
</ds:datastoreItem>
</file>

<file path=customXml/itemProps3.xml><?xml version="1.0" encoding="utf-8"?>
<ds:datastoreItem xmlns:ds="http://schemas.openxmlformats.org/officeDocument/2006/customXml" ds:itemID="{A66E90F5-044C-4E6F-9317-9AE8F715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27224-c868-4953-877f-d2b01e6f6d1e"/>
    <ds:schemaRef ds:uri="6169558c-4ec2-43c8-ad4e-342338d73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175</Words>
  <Characters>909</Characters>
  <Application>Microsoft Office Word</Application>
  <DocSecurity>0</DocSecurity>
  <Lines>30</Lines>
  <Paragraphs>17</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 Krogh Ottzen</dc:creator>
  <cp:keywords/>
  <dc:description/>
  <cp:lastModifiedBy>Amalie Stærke</cp:lastModifiedBy>
  <cp:revision>4</cp:revision>
  <dcterms:created xsi:type="dcterms:W3CDTF">2026-06-12T12:29:00Z</dcterms:created>
  <dcterms:modified xsi:type="dcterms:W3CDTF">2026-06-23T11:02:00Z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0x0101007CFC6346D3B51D4BAF26FCF3120BDDE9</vt:lpwstr>
  </property>
</Properties>
</file>